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ECB6" w14:textId="7A29BED7" w:rsidR="00071E66" w:rsidRPr="00DD1B65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1B65">
        <w:rPr>
          <w:rFonts w:ascii="Cambria" w:hAnsi="Cambria"/>
          <w:b/>
          <w:bCs/>
          <w:sz w:val="24"/>
          <w:szCs w:val="24"/>
        </w:rPr>
        <w:t>Serviço Público Federal</w:t>
      </w:r>
    </w:p>
    <w:p w14:paraId="2E8B4A13" w14:textId="4FE0E2AB" w:rsidR="00DD1B65" w:rsidRPr="00DD1B65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1B65">
        <w:rPr>
          <w:rFonts w:ascii="Cambria" w:hAnsi="Cambria"/>
          <w:b/>
          <w:bCs/>
          <w:sz w:val="24"/>
          <w:szCs w:val="24"/>
        </w:rPr>
        <w:t>Conselho Regional de Corretores de Imóveis</w:t>
      </w:r>
    </w:p>
    <w:p w14:paraId="0164A6B2" w14:textId="6725FC07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DD1B65">
        <w:rPr>
          <w:rFonts w:ascii="Cambria" w:hAnsi="Cambria"/>
          <w:i/>
          <w:iCs/>
          <w:sz w:val="24"/>
          <w:szCs w:val="24"/>
        </w:rPr>
        <w:t>19ª Região – Mato Grosso</w:t>
      </w:r>
    </w:p>
    <w:p w14:paraId="3742905B" w14:textId="0FA8B78C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</w:p>
    <w:p w14:paraId="56962A15" w14:textId="59D9589F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</w:p>
    <w:p w14:paraId="0DB54447" w14:textId="4348B1D8" w:rsidR="00DD1B65" w:rsidRPr="00D91DC8" w:rsidRDefault="00D91DC8" w:rsidP="00D9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Adendo I</w:t>
      </w:r>
      <w:r w:rsidR="00E07332">
        <w:rPr>
          <w:rFonts w:ascii="Cambria" w:hAnsi="Cambria"/>
          <w:b/>
          <w:bCs/>
          <w:sz w:val="30"/>
          <w:szCs w:val="30"/>
        </w:rPr>
        <w:t>I – Modelo de Termo de Compromisso do Leiloeiro</w:t>
      </w:r>
    </w:p>
    <w:p w14:paraId="17C6B60C" w14:textId="3D42A807" w:rsidR="00DD1B65" w:rsidRDefault="00DD1B65" w:rsidP="00DD1B65">
      <w:pPr>
        <w:rPr>
          <w:rFonts w:ascii="Cambria" w:hAnsi="Cambria"/>
          <w:i/>
          <w:iCs/>
          <w:sz w:val="20"/>
          <w:szCs w:val="20"/>
        </w:rPr>
      </w:pPr>
    </w:p>
    <w:p w14:paraId="03D6A5AD" w14:textId="520E5A9C" w:rsidR="000D51E7" w:rsidRDefault="00E07332" w:rsidP="00D91DC8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Termo de Compromisso do Leiloeiro</w:t>
      </w:r>
    </w:p>
    <w:p w14:paraId="7854A571" w14:textId="40B2E251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sz w:val="24"/>
          <w:szCs w:val="24"/>
        </w:rPr>
        <w:t xml:space="preserve">O(A) Senhor(a) _________________,(qualificação), Leiloeiro(a) Oficial com registro na Junta Comercial do _______sob o n.º _____, identidade civil n.º ____, CPF n.º _________, com endereço profissional na rua _________________, considerando a sua participação na seleção para atuar nos Leilões de bens móveis promovidos pelo CRECI/MT, doravante designado LEILOEIRO, na forma do que preceitua o Decreto n.º 21.981/32, a IN DREI n.º 52/2022, e a Lei n.º 8.666/93, de 21 de junho de 1993, com as modificações posteriores, firma o presente TERMO DE COMPROMISSO com base na proposta apresentada perante a Seleção Pública: </w:t>
      </w:r>
    </w:p>
    <w:p w14:paraId="29A1152B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729C402" w14:textId="23B5E100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PRIMEIRA</w:t>
      </w:r>
      <w:r w:rsidRPr="00E07332">
        <w:rPr>
          <w:rFonts w:ascii="Cambria" w:hAnsi="Cambria"/>
          <w:sz w:val="24"/>
          <w:szCs w:val="24"/>
        </w:rPr>
        <w:t xml:space="preserve">: O Leiloeiro assume o compromisso de atuar em todos os Leilões de bens móveis designados pelo </w:t>
      </w:r>
      <w:r w:rsidR="002637CD">
        <w:rPr>
          <w:rFonts w:ascii="Cambria" w:hAnsi="Cambria"/>
          <w:sz w:val="24"/>
          <w:szCs w:val="24"/>
        </w:rPr>
        <w:t>CRECI/MT</w:t>
      </w:r>
      <w:r w:rsidRPr="00E07332">
        <w:rPr>
          <w:rFonts w:ascii="Cambria" w:hAnsi="Cambria"/>
          <w:sz w:val="24"/>
          <w:szCs w:val="24"/>
        </w:rPr>
        <w:t xml:space="preserve"> perante os quais foi indicado. </w:t>
      </w:r>
    </w:p>
    <w:p w14:paraId="13857054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2CA4CD5" w14:textId="279D9AD0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SEGUNDA</w:t>
      </w:r>
      <w:r w:rsidRPr="00E07332">
        <w:rPr>
          <w:rFonts w:ascii="Cambria" w:hAnsi="Cambria"/>
          <w:sz w:val="24"/>
          <w:szCs w:val="24"/>
        </w:rPr>
        <w:t>: No desempenho de suas atribuições, compromete-se a atuar atendendo todos os requisitos do Edital</w:t>
      </w:r>
      <w:r w:rsidR="00FB356E">
        <w:rPr>
          <w:rFonts w:ascii="Cambria" w:hAnsi="Cambria"/>
          <w:sz w:val="24"/>
          <w:szCs w:val="24"/>
        </w:rPr>
        <w:t xml:space="preserve"> e Termo de Referência</w:t>
      </w:r>
      <w:r w:rsidRPr="00E07332">
        <w:rPr>
          <w:rFonts w:ascii="Cambria" w:hAnsi="Cambria"/>
          <w:sz w:val="24"/>
          <w:szCs w:val="24"/>
        </w:rPr>
        <w:t xml:space="preserve">, por meio dos quais foi selecionado. </w:t>
      </w:r>
    </w:p>
    <w:p w14:paraId="1E1D1AE2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EA531BA" w14:textId="5D9D1D94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TERCEIRA</w:t>
      </w:r>
      <w:r w:rsidRPr="00E07332">
        <w:rPr>
          <w:rFonts w:ascii="Cambria" w:hAnsi="Cambria"/>
          <w:sz w:val="24"/>
          <w:szCs w:val="24"/>
        </w:rPr>
        <w:t xml:space="preserve">: O Leiloeiro promete vender os bens em Leilão para os arrematantes que apresentarem os lances vencedores com valor igual ou superior à avaliação, em primeira praça, e pelos lances de igual ou maior valor do preço mínimo fixado, em segunda praça. </w:t>
      </w:r>
    </w:p>
    <w:p w14:paraId="6F84950F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0003BA" w14:textId="4C576453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QUARTA</w:t>
      </w:r>
      <w:r w:rsidRPr="00E07332">
        <w:rPr>
          <w:rFonts w:ascii="Cambria" w:hAnsi="Cambria"/>
          <w:sz w:val="24"/>
          <w:szCs w:val="24"/>
        </w:rPr>
        <w:t xml:space="preserve">: Este instrumento não confere exclusividade de indicação ao Leiloeiro, podendo o </w:t>
      </w:r>
      <w:r w:rsidR="002637CD">
        <w:rPr>
          <w:rFonts w:ascii="Cambria" w:hAnsi="Cambria"/>
          <w:sz w:val="24"/>
          <w:szCs w:val="24"/>
        </w:rPr>
        <w:t>CRECI/MT</w:t>
      </w:r>
      <w:r w:rsidRPr="00E07332">
        <w:rPr>
          <w:rFonts w:ascii="Cambria" w:hAnsi="Cambria"/>
          <w:sz w:val="24"/>
          <w:szCs w:val="24"/>
        </w:rPr>
        <w:t xml:space="preserve"> indicar outro, constatada a insuficiência de desempenho. </w:t>
      </w:r>
    </w:p>
    <w:p w14:paraId="4FB09201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3972A8" w14:textId="43DDFFA3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QUINTA</w:t>
      </w:r>
      <w:r w:rsidRPr="00E07332">
        <w:rPr>
          <w:rFonts w:ascii="Cambria" w:hAnsi="Cambria"/>
          <w:sz w:val="24"/>
          <w:szCs w:val="24"/>
        </w:rPr>
        <w:t xml:space="preserve">: Este Termo de Compromisso vigerá enquanto vigorar o Credenciamento, podendo ser denunciado por insuficiência de desempenho, ou por infração às regras da seleção, mediante comunicação formal ao Leiloeiro. </w:t>
      </w:r>
    </w:p>
    <w:p w14:paraId="36A4F0CC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F7A48EE" w14:textId="70B6A11E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SEXTA</w:t>
      </w:r>
      <w:r w:rsidRPr="00E07332">
        <w:rPr>
          <w:rFonts w:ascii="Cambria" w:hAnsi="Cambria"/>
          <w:sz w:val="24"/>
          <w:szCs w:val="24"/>
        </w:rPr>
        <w:t xml:space="preserve">: Para execução dos serviços, o Leiloeiro Credenciado declara estar de acordo e que cumprirá, durante toda a execução do objeto e o previsto no Termo de Referência do Edital de Credenciamento do </w:t>
      </w:r>
      <w:r w:rsidR="002637CD">
        <w:rPr>
          <w:rFonts w:ascii="Cambria" w:hAnsi="Cambria"/>
          <w:sz w:val="24"/>
          <w:szCs w:val="24"/>
        </w:rPr>
        <w:t>CRECI/MT</w:t>
      </w:r>
      <w:r w:rsidRPr="00E07332">
        <w:rPr>
          <w:rFonts w:ascii="Cambria" w:hAnsi="Cambria"/>
          <w:sz w:val="24"/>
          <w:szCs w:val="24"/>
        </w:rPr>
        <w:t xml:space="preserve">. </w:t>
      </w:r>
    </w:p>
    <w:p w14:paraId="294FE207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7FBDFC" w14:textId="789EF032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SÉTIMA</w:t>
      </w:r>
      <w:r w:rsidRPr="00E07332">
        <w:rPr>
          <w:rFonts w:ascii="Cambria" w:hAnsi="Cambria"/>
          <w:sz w:val="24"/>
          <w:szCs w:val="24"/>
        </w:rPr>
        <w:t xml:space="preserve">: O Leiloeiro perceberá, a título de comissão, o percentual de 5% (cinco por cento) sob o valor de arremate dos bens móveis, que será pago pelo arrematante, conforme determina o Decreto n.º 21.981/32. </w:t>
      </w:r>
    </w:p>
    <w:p w14:paraId="04719D36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8C9F85" w14:textId="15A8DB97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CLÁUSULA OITAVA</w:t>
      </w:r>
      <w:r w:rsidRPr="00E07332">
        <w:rPr>
          <w:rFonts w:ascii="Cambria" w:hAnsi="Cambria"/>
          <w:sz w:val="24"/>
          <w:szCs w:val="24"/>
        </w:rPr>
        <w:t xml:space="preserve">: Será cancelado o credenciamento do Leiloeiro, indicando-se outro para atuar em seu lugar, nos casos previstos no Termo de Referência. </w:t>
      </w:r>
    </w:p>
    <w:p w14:paraId="09FCE176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068635" w14:textId="456228C9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lastRenderedPageBreak/>
        <w:t>CLÁUSULA NONA</w:t>
      </w:r>
      <w:r w:rsidRPr="00E07332">
        <w:rPr>
          <w:rFonts w:ascii="Cambria" w:hAnsi="Cambria"/>
          <w:sz w:val="24"/>
          <w:szCs w:val="24"/>
        </w:rPr>
        <w:t xml:space="preserve">: O </w:t>
      </w:r>
      <w:r w:rsidR="002637CD">
        <w:rPr>
          <w:rFonts w:ascii="Cambria" w:hAnsi="Cambria"/>
          <w:sz w:val="24"/>
          <w:szCs w:val="24"/>
        </w:rPr>
        <w:t>CRECI/MT</w:t>
      </w:r>
      <w:r w:rsidRPr="00E07332">
        <w:rPr>
          <w:rFonts w:ascii="Cambria" w:hAnsi="Cambria"/>
          <w:sz w:val="24"/>
          <w:szCs w:val="24"/>
        </w:rPr>
        <w:t>, que promoverá os Leilões de bens móveis, acompanhará, através de sua Comissão Permanente de Licitação (CPL/</w:t>
      </w:r>
      <w:r w:rsidR="002637CD">
        <w:rPr>
          <w:rFonts w:ascii="Cambria" w:hAnsi="Cambria"/>
          <w:sz w:val="24"/>
          <w:szCs w:val="24"/>
        </w:rPr>
        <w:t>CRECI-MT</w:t>
      </w:r>
      <w:r w:rsidRPr="00E07332">
        <w:rPr>
          <w:rFonts w:ascii="Cambria" w:hAnsi="Cambria"/>
          <w:sz w:val="24"/>
          <w:szCs w:val="24"/>
        </w:rPr>
        <w:t xml:space="preserve">), no curso da execução dos serviços, o cumprimento das disposições do presente Termo. </w:t>
      </w:r>
    </w:p>
    <w:p w14:paraId="61C37458" w14:textId="77777777" w:rsidR="00AC0089" w:rsidRPr="00E07332" w:rsidRDefault="00AC0089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9493EB" w14:textId="39F95791" w:rsidR="00E07332" w:rsidRDefault="00E07332" w:rsidP="00AC008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07332">
        <w:rPr>
          <w:rFonts w:ascii="Cambria" w:hAnsi="Cambria"/>
          <w:b/>
          <w:bCs/>
          <w:sz w:val="24"/>
          <w:szCs w:val="24"/>
        </w:rPr>
        <w:t>Parágrafo Único</w:t>
      </w:r>
      <w:r w:rsidRPr="00E07332">
        <w:rPr>
          <w:rFonts w:ascii="Cambria" w:hAnsi="Cambria"/>
          <w:sz w:val="24"/>
          <w:szCs w:val="24"/>
        </w:rPr>
        <w:t xml:space="preserve"> – Havendo descumprimento de qualquer das obrigações previstas neste Termo será registrada a ocorrência e encaminhado cópia ao Leiloeiro para a imediata correção das falhas detectadas, sem prejuízo da aplicação das penalidades previstas no edital de credenciamento.</w:t>
      </w:r>
    </w:p>
    <w:p w14:paraId="2DA12361" w14:textId="77777777" w:rsidR="00E07332" w:rsidRDefault="00E07332" w:rsidP="00E07332">
      <w:pPr>
        <w:jc w:val="both"/>
        <w:rPr>
          <w:rFonts w:ascii="Cambria" w:hAnsi="Cambria"/>
          <w:sz w:val="24"/>
          <w:szCs w:val="24"/>
        </w:rPr>
      </w:pPr>
    </w:p>
    <w:p w14:paraId="3CB5E863" w14:textId="6EAC11DD" w:rsidR="00E07332" w:rsidRDefault="0080677B" w:rsidP="00AC0089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E DATA</w:t>
      </w:r>
    </w:p>
    <w:p w14:paraId="5A364E09" w14:textId="77777777" w:rsidR="00AC0089" w:rsidRPr="00E07332" w:rsidRDefault="00AC0089" w:rsidP="00AC0089">
      <w:pPr>
        <w:jc w:val="center"/>
        <w:rPr>
          <w:rFonts w:ascii="Cambria" w:hAnsi="Cambria"/>
          <w:sz w:val="24"/>
          <w:szCs w:val="24"/>
        </w:rPr>
      </w:pPr>
    </w:p>
    <w:p w14:paraId="7CF3DD91" w14:textId="54D02D0F" w:rsidR="0080677B" w:rsidRDefault="0080677B" w:rsidP="00D202EF">
      <w:pPr>
        <w:jc w:val="both"/>
        <w:rPr>
          <w:rFonts w:ascii="Cambria" w:hAnsi="Cambria"/>
          <w:sz w:val="24"/>
          <w:szCs w:val="24"/>
        </w:rPr>
      </w:pPr>
      <w:r w:rsidRPr="0080677B">
        <w:rPr>
          <w:rFonts w:ascii="Cambria" w:hAnsi="Cambria"/>
          <w:sz w:val="24"/>
          <w:szCs w:val="24"/>
        </w:rPr>
        <w:t>NOME E ASSINATURA DO LEILOEIRO OFICIAL – REGISTRO NA JUNTA COMERCIAL N.º __________________.</w:t>
      </w:r>
    </w:p>
    <w:p w14:paraId="515D8086" w14:textId="0B1879FC" w:rsidR="0080677B" w:rsidRDefault="0080677B" w:rsidP="0080677B">
      <w:pPr>
        <w:rPr>
          <w:rFonts w:ascii="Cambria" w:hAnsi="Cambria"/>
          <w:sz w:val="24"/>
          <w:szCs w:val="24"/>
        </w:rPr>
      </w:pPr>
    </w:p>
    <w:p w14:paraId="450C8234" w14:textId="0BEBCD93" w:rsidR="0080677B" w:rsidRDefault="0080677B" w:rsidP="0080677B">
      <w:pPr>
        <w:rPr>
          <w:rFonts w:ascii="Cambria" w:hAnsi="Cambria"/>
          <w:sz w:val="24"/>
          <w:szCs w:val="24"/>
        </w:rPr>
      </w:pPr>
    </w:p>
    <w:p w14:paraId="703A3B38" w14:textId="04FEC3BD" w:rsidR="0080677B" w:rsidRDefault="0080677B" w:rsidP="0080677B">
      <w:pPr>
        <w:rPr>
          <w:rFonts w:ascii="Cambria" w:hAnsi="Cambria"/>
          <w:sz w:val="24"/>
          <w:szCs w:val="24"/>
        </w:rPr>
      </w:pPr>
    </w:p>
    <w:p w14:paraId="3CA7EED2" w14:textId="1181BADE" w:rsidR="0080677B" w:rsidRDefault="0080677B" w:rsidP="0080677B">
      <w:pPr>
        <w:rPr>
          <w:rFonts w:ascii="Cambria" w:hAnsi="Cambria"/>
          <w:sz w:val="24"/>
          <w:szCs w:val="24"/>
        </w:rPr>
      </w:pPr>
    </w:p>
    <w:p w14:paraId="6B299729" w14:textId="77777777" w:rsidR="0080677B" w:rsidRPr="0080677B" w:rsidRDefault="0080677B" w:rsidP="0080677B">
      <w:pPr>
        <w:rPr>
          <w:rFonts w:ascii="Cambria" w:hAnsi="Cambria"/>
          <w:sz w:val="24"/>
          <w:szCs w:val="24"/>
        </w:rPr>
      </w:pPr>
    </w:p>
    <w:sectPr w:rsidR="0080677B" w:rsidRPr="0080677B" w:rsidSect="00D91D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0841" w14:textId="77777777" w:rsidR="003A0D94" w:rsidRDefault="003A0D94" w:rsidP="00DD1B65">
      <w:pPr>
        <w:spacing w:after="0" w:line="240" w:lineRule="auto"/>
      </w:pPr>
      <w:r>
        <w:separator/>
      </w:r>
    </w:p>
  </w:endnote>
  <w:endnote w:type="continuationSeparator" w:id="0">
    <w:p w14:paraId="5D253E30" w14:textId="77777777" w:rsidR="003A0D94" w:rsidRDefault="003A0D94" w:rsidP="00DD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B94" w14:textId="4A3350C1" w:rsidR="00DD1B65" w:rsidRDefault="00DD1B65" w:rsidP="00DD1B65">
    <w:pPr>
      <w:pStyle w:val="Rodap"/>
    </w:pPr>
    <w:r>
      <w:rPr>
        <w:rFonts w:ascii="TimesNewRoman,Bold" w:hAnsi="TimesNewRoman,Bold" w:cs="TimesNewRoman,Bold"/>
        <w:b/>
        <w:bCs/>
        <w:noProof/>
        <w:sz w:val="23"/>
        <w:szCs w:val="23"/>
        <w:lang w:eastAsia="pt-BR"/>
      </w:rPr>
      <w:drawing>
        <wp:anchor distT="0" distB="0" distL="114300" distR="114300" simplePos="0" relativeHeight="251661312" behindDoc="0" locked="0" layoutInCell="1" allowOverlap="1" wp14:anchorId="2DADCA6A" wp14:editId="2616776D">
          <wp:simplePos x="0" y="0"/>
          <wp:positionH relativeFrom="margin">
            <wp:posOffset>4321319</wp:posOffset>
          </wp:positionH>
          <wp:positionV relativeFrom="paragraph">
            <wp:posOffset>-42545</wp:posOffset>
          </wp:positionV>
          <wp:extent cx="1078865" cy="400050"/>
          <wp:effectExtent l="0" t="0" r="6985" b="0"/>
          <wp:wrapNone/>
          <wp:docPr id="6" name="Imagem 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7D22" w14:textId="77777777" w:rsidR="003A0D94" w:rsidRDefault="003A0D94" w:rsidP="00DD1B65">
      <w:pPr>
        <w:spacing w:after="0" w:line="240" w:lineRule="auto"/>
      </w:pPr>
      <w:r>
        <w:separator/>
      </w:r>
    </w:p>
  </w:footnote>
  <w:footnote w:type="continuationSeparator" w:id="0">
    <w:p w14:paraId="6DEEF931" w14:textId="77777777" w:rsidR="003A0D94" w:rsidRDefault="003A0D94" w:rsidP="00DD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CAA" w14:textId="1F05246B" w:rsidR="00DD1B65" w:rsidRDefault="00DD1B65">
    <w:pPr>
      <w:pStyle w:val="Cabealho"/>
    </w:pPr>
    <w:r w:rsidRPr="00DD7679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352E434" wp14:editId="059FDBC1">
          <wp:simplePos x="0" y="0"/>
          <wp:positionH relativeFrom="margin">
            <wp:posOffset>1129665</wp:posOffset>
          </wp:positionH>
          <wp:positionV relativeFrom="paragraph">
            <wp:posOffset>-203342</wp:posOffset>
          </wp:positionV>
          <wp:extent cx="3033303" cy="595732"/>
          <wp:effectExtent l="0" t="0" r="0" b="0"/>
          <wp:wrapNone/>
          <wp:docPr id="4" name="Imagem 4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303" cy="59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3463"/>
    <w:multiLevelType w:val="hybridMultilevel"/>
    <w:tmpl w:val="EAFAF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15"/>
    <w:rsid w:val="000037F8"/>
    <w:rsid w:val="00031EB0"/>
    <w:rsid w:val="00071E66"/>
    <w:rsid w:val="000C6901"/>
    <w:rsid w:val="000D2168"/>
    <w:rsid w:val="000D51E7"/>
    <w:rsid w:val="000D722A"/>
    <w:rsid w:val="0012439B"/>
    <w:rsid w:val="001356D7"/>
    <w:rsid w:val="001C25F2"/>
    <w:rsid w:val="002637CD"/>
    <w:rsid w:val="00281700"/>
    <w:rsid w:val="002B5A99"/>
    <w:rsid w:val="00331F05"/>
    <w:rsid w:val="003A0D94"/>
    <w:rsid w:val="003A4E67"/>
    <w:rsid w:val="00407CAA"/>
    <w:rsid w:val="00432EFE"/>
    <w:rsid w:val="0045519E"/>
    <w:rsid w:val="004C140D"/>
    <w:rsid w:val="004C4445"/>
    <w:rsid w:val="00537FCE"/>
    <w:rsid w:val="00597C95"/>
    <w:rsid w:val="005E65EC"/>
    <w:rsid w:val="00607492"/>
    <w:rsid w:val="00791F15"/>
    <w:rsid w:val="007A4E67"/>
    <w:rsid w:val="007B5680"/>
    <w:rsid w:val="007E2365"/>
    <w:rsid w:val="0080677B"/>
    <w:rsid w:val="00826CA6"/>
    <w:rsid w:val="00913C7F"/>
    <w:rsid w:val="00917BFF"/>
    <w:rsid w:val="00926314"/>
    <w:rsid w:val="00950061"/>
    <w:rsid w:val="00962DAC"/>
    <w:rsid w:val="00965505"/>
    <w:rsid w:val="009A7C44"/>
    <w:rsid w:val="009B0CF3"/>
    <w:rsid w:val="009E21D8"/>
    <w:rsid w:val="00A422CE"/>
    <w:rsid w:val="00AC0089"/>
    <w:rsid w:val="00AF0CBE"/>
    <w:rsid w:val="00AF3CA3"/>
    <w:rsid w:val="00AF4118"/>
    <w:rsid w:val="00B07557"/>
    <w:rsid w:val="00B22734"/>
    <w:rsid w:val="00B4011B"/>
    <w:rsid w:val="00B45E61"/>
    <w:rsid w:val="00BB09F8"/>
    <w:rsid w:val="00BF7026"/>
    <w:rsid w:val="00C96F48"/>
    <w:rsid w:val="00C97750"/>
    <w:rsid w:val="00CC3917"/>
    <w:rsid w:val="00CD0F8C"/>
    <w:rsid w:val="00D202EF"/>
    <w:rsid w:val="00D87063"/>
    <w:rsid w:val="00D91DC8"/>
    <w:rsid w:val="00D95C06"/>
    <w:rsid w:val="00DA2F78"/>
    <w:rsid w:val="00DD1B65"/>
    <w:rsid w:val="00DD3B37"/>
    <w:rsid w:val="00DF48F5"/>
    <w:rsid w:val="00E07332"/>
    <w:rsid w:val="00EA4532"/>
    <w:rsid w:val="00ED5FA8"/>
    <w:rsid w:val="00ED699C"/>
    <w:rsid w:val="00ED7461"/>
    <w:rsid w:val="00F121F5"/>
    <w:rsid w:val="00F93D9E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6B6E"/>
  <w15:chartTrackingRefBased/>
  <w15:docId w15:val="{131DFA1D-4D3B-43AD-955E-C17F38B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65"/>
  </w:style>
  <w:style w:type="paragraph" w:styleId="Rodap">
    <w:name w:val="footer"/>
    <w:basedOn w:val="Normal"/>
    <w:link w:val="Rodap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65"/>
  </w:style>
  <w:style w:type="paragraph" w:styleId="PargrafodaLista">
    <w:name w:val="List Paragraph"/>
    <w:basedOn w:val="Normal"/>
    <w:uiPriority w:val="34"/>
    <w:qFormat/>
    <w:rsid w:val="00DD1B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23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36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E2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3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36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DO ESPÍRITO SANTO FIGUEIREDO</dc:creator>
  <cp:keywords/>
  <dc:description/>
  <cp:lastModifiedBy>1377</cp:lastModifiedBy>
  <cp:revision>19</cp:revision>
  <dcterms:created xsi:type="dcterms:W3CDTF">2022-08-16T13:00:00Z</dcterms:created>
  <dcterms:modified xsi:type="dcterms:W3CDTF">2022-08-20T20:17:00Z</dcterms:modified>
</cp:coreProperties>
</file>